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4BA" w:rsidRDefault="00DD14BA" w:rsidP="00DD14B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DD14BA" w:rsidRDefault="00DD14BA" w:rsidP="00DD14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DD14BA" w:rsidRDefault="00DD14BA" w:rsidP="00DD14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DD14BA" w:rsidRDefault="00DD14BA" w:rsidP="00DD14B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14BA" w:rsidRDefault="00DD14BA" w:rsidP="00DD14B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14BA" w:rsidRDefault="00DD14BA" w:rsidP="00DD14B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сентября 2021 г.                            г. Ипатово                                         № 1415</w:t>
      </w:r>
    </w:p>
    <w:p w:rsidR="004C702C" w:rsidRDefault="004C702C" w:rsidP="004C702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C702C" w:rsidRDefault="004C702C" w:rsidP="004C702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C702C" w:rsidRPr="004C702C" w:rsidRDefault="004C702C" w:rsidP="004C702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C702C">
        <w:rPr>
          <w:rFonts w:ascii="Times New Roman" w:hAnsi="Times New Roman" w:cs="Times New Roman"/>
          <w:sz w:val="28"/>
          <w:szCs w:val="28"/>
        </w:rPr>
        <w:t xml:space="preserve">О внесении изменений в состав рабочей группы по обследованию состояния антитеррористической защищенности на потенциально опасных объектах, объектах жизнеобеспечения, объектах социальной сферы и местах массового пребывания людей на территории Ипатовского городского округа Ставропольского края, утвержденный постановлением администрации Ипатовского городского округа Ставропольского края от 20 марта 2018 г. № 251 </w:t>
      </w:r>
    </w:p>
    <w:bookmarkEnd w:id="0"/>
    <w:p w:rsidR="004C702C" w:rsidRPr="004C702C" w:rsidRDefault="004C702C" w:rsidP="004C702C">
      <w:pPr>
        <w:rPr>
          <w:rFonts w:ascii="Times New Roman" w:hAnsi="Times New Roman" w:cs="Times New Roman"/>
          <w:sz w:val="28"/>
          <w:szCs w:val="28"/>
        </w:rPr>
      </w:pPr>
    </w:p>
    <w:p w:rsidR="004C702C" w:rsidRPr="004C702C" w:rsidRDefault="004C702C" w:rsidP="004C702C">
      <w:pPr>
        <w:rPr>
          <w:rFonts w:ascii="Times New Roman" w:hAnsi="Times New Roman" w:cs="Times New Roman"/>
          <w:sz w:val="28"/>
          <w:szCs w:val="28"/>
        </w:rPr>
      </w:pPr>
      <w:r w:rsidRPr="004C702C">
        <w:rPr>
          <w:rFonts w:ascii="Times New Roman" w:hAnsi="Times New Roman" w:cs="Times New Roman"/>
          <w:sz w:val="28"/>
          <w:szCs w:val="28"/>
        </w:rPr>
        <w:t>Администрация Ипатовского городского округа Ставропольского края</w:t>
      </w:r>
    </w:p>
    <w:p w:rsidR="004C702C" w:rsidRPr="004C702C" w:rsidRDefault="004C702C" w:rsidP="004C702C">
      <w:pPr>
        <w:rPr>
          <w:rFonts w:ascii="Times New Roman" w:hAnsi="Times New Roman" w:cs="Times New Roman"/>
          <w:sz w:val="28"/>
          <w:szCs w:val="28"/>
        </w:rPr>
      </w:pPr>
    </w:p>
    <w:p w:rsidR="004C702C" w:rsidRPr="004C702C" w:rsidRDefault="004C702C" w:rsidP="004C702C">
      <w:pPr>
        <w:rPr>
          <w:rFonts w:ascii="Times New Roman" w:hAnsi="Times New Roman" w:cs="Times New Roman"/>
          <w:sz w:val="28"/>
          <w:szCs w:val="28"/>
        </w:rPr>
      </w:pPr>
      <w:r w:rsidRPr="004C702C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C702C" w:rsidRPr="004C702C" w:rsidRDefault="004C702C" w:rsidP="004C702C">
      <w:pPr>
        <w:rPr>
          <w:rFonts w:ascii="Times New Roman" w:hAnsi="Times New Roman" w:cs="Times New Roman"/>
          <w:sz w:val="28"/>
          <w:szCs w:val="28"/>
        </w:rPr>
      </w:pPr>
    </w:p>
    <w:p w:rsidR="004C702C" w:rsidRPr="004C702C" w:rsidRDefault="004C702C" w:rsidP="004C702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C702C">
        <w:rPr>
          <w:rFonts w:ascii="Times New Roman" w:hAnsi="Times New Roman" w:cs="Times New Roman"/>
          <w:sz w:val="28"/>
          <w:szCs w:val="28"/>
        </w:rPr>
        <w:t>1. Внести изменения в состав рабочей группы по обследованию состояния антитеррористической защищенности на потенциально опасных объектах, объектах жизнеобеспечения, объектах социальной сферы и местах массового пребывания людей на территории Ипатовского городского округа Ставропольского края, утвержденный постановлением администрации Ипатовского городского округа Ставропольского края от 20 марта 2018 г. № 251 «О создании рабочей группы по обследованию состояния антитеррористической защищенности на потенциально опасных объектах, объектах жизнеобеспечения, объектах социальной сферы и местах массового пребывания людей на территории Ипатовского городского округа Ставропольского края» (с изменениями, внесенными постановлениями администрации Ипатовского городского округа Ставропольского края от 05 февраля 2019 г. № 87, от 15 августа 2019 г. № 1208), изложив его в прилагаемой редакции.</w:t>
      </w:r>
    </w:p>
    <w:p w:rsidR="004C702C" w:rsidRPr="004C702C" w:rsidRDefault="004C702C" w:rsidP="004C702C">
      <w:pPr>
        <w:rPr>
          <w:rFonts w:ascii="Times New Roman" w:hAnsi="Times New Roman" w:cs="Times New Roman"/>
          <w:sz w:val="28"/>
          <w:szCs w:val="28"/>
        </w:rPr>
      </w:pPr>
    </w:p>
    <w:p w:rsidR="004C702C" w:rsidRPr="004C702C" w:rsidRDefault="004C702C" w:rsidP="004C702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C702C">
        <w:rPr>
          <w:rFonts w:ascii="Times New Roman" w:hAnsi="Times New Roman" w:cs="Times New Roman"/>
          <w:sz w:val="28"/>
          <w:szCs w:val="28"/>
        </w:rPr>
        <w:t>2. Признать утратившими силу следующие постановления администрации Ипатовского городского округа Ставропольского края:</w:t>
      </w:r>
    </w:p>
    <w:p w:rsidR="004C702C" w:rsidRPr="004C702C" w:rsidRDefault="004C702C" w:rsidP="004C702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C702C">
        <w:rPr>
          <w:rFonts w:ascii="Times New Roman" w:hAnsi="Times New Roman" w:cs="Times New Roman"/>
          <w:sz w:val="28"/>
          <w:szCs w:val="28"/>
        </w:rPr>
        <w:t xml:space="preserve">от 05 февраля 2019 г. № 87 «О внесении изменений в состав рабочей группы по обследованию состояния антитеррористической защищенности на потенциально опасных объектах, объектах жизнеобеспечения, объектах социальной сферы и местах массового пребывания людей на территории Ипатовского городского округа Ставропольского края, утвержденный постановлением администрации Ипатовского городского округа Ставропольского края от </w:t>
      </w:r>
      <w:proofErr w:type="gramStart"/>
      <w:r w:rsidRPr="004C702C">
        <w:rPr>
          <w:rFonts w:ascii="Times New Roman" w:hAnsi="Times New Roman" w:cs="Times New Roman"/>
          <w:sz w:val="28"/>
          <w:szCs w:val="28"/>
        </w:rPr>
        <w:t>20  марта</w:t>
      </w:r>
      <w:proofErr w:type="gramEnd"/>
      <w:r w:rsidRPr="004C702C">
        <w:rPr>
          <w:rFonts w:ascii="Times New Roman" w:hAnsi="Times New Roman" w:cs="Times New Roman"/>
          <w:sz w:val="28"/>
          <w:szCs w:val="28"/>
        </w:rPr>
        <w:t xml:space="preserve"> 2018г. № 251»;</w:t>
      </w:r>
    </w:p>
    <w:p w:rsidR="004C702C" w:rsidRPr="004C702C" w:rsidRDefault="004C702C" w:rsidP="004C702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C702C">
        <w:rPr>
          <w:rFonts w:ascii="Times New Roman" w:hAnsi="Times New Roman" w:cs="Times New Roman"/>
          <w:sz w:val="28"/>
          <w:szCs w:val="28"/>
        </w:rPr>
        <w:t xml:space="preserve">от 15 августа 2019 г. № 1208 «О внесении изменений в состав рабочей группы по обследованию состояния антитеррористической защищенности на потенциально опасных объектах, объектах жизнеобеспечения, объектах </w:t>
      </w:r>
      <w:r w:rsidRPr="004C702C">
        <w:rPr>
          <w:rFonts w:ascii="Times New Roman" w:hAnsi="Times New Roman" w:cs="Times New Roman"/>
          <w:sz w:val="28"/>
          <w:szCs w:val="28"/>
        </w:rPr>
        <w:lastRenderedPageBreak/>
        <w:t>социальной сферы и местах массового пребывания людей на территории Ипатовского городского округа Ставропольского края, утвержденный постановлением администрации Ипатовского городского ок</w:t>
      </w:r>
      <w:r>
        <w:rPr>
          <w:rFonts w:ascii="Times New Roman" w:hAnsi="Times New Roman" w:cs="Times New Roman"/>
          <w:sz w:val="28"/>
          <w:szCs w:val="28"/>
        </w:rPr>
        <w:t>руга Ставропольского края от 20</w:t>
      </w:r>
      <w:r w:rsidRPr="004C702C">
        <w:rPr>
          <w:rFonts w:ascii="Times New Roman" w:hAnsi="Times New Roman" w:cs="Times New Roman"/>
          <w:sz w:val="28"/>
          <w:szCs w:val="28"/>
        </w:rPr>
        <w:t xml:space="preserve"> марта 2018г. № 251».</w:t>
      </w:r>
    </w:p>
    <w:p w:rsidR="004C702C" w:rsidRPr="004C702C" w:rsidRDefault="004C702C" w:rsidP="004C702C">
      <w:pPr>
        <w:rPr>
          <w:rFonts w:ascii="Times New Roman" w:hAnsi="Times New Roman" w:cs="Times New Roman"/>
          <w:sz w:val="28"/>
          <w:szCs w:val="28"/>
        </w:rPr>
      </w:pPr>
    </w:p>
    <w:p w:rsidR="004C702C" w:rsidRPr="004C702C" w:rsidRDefault="004C702C" w:rsidP="004C702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C702C">
        <w:rPr>
          <w:rFonts w:ascii="Times New Roman" w:hAnsi="Times New Roman" w:cs="Times New Roman"/>
          <w:sz w:val="28"/>
          <w:szCs w:val="28"/>
        </w:rPr>
        <w:t>3.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4C702C" w:rsidRPr="004C702C" w:rsidRDefault="004C702C" w:rsidP="004C702C">
      <w:pPr>
        <w:rPr>
          <w:rFonts w:ascii="Times New Roman" w:hAnsi="Times New Roman" w:cs="Times New Roman"/>
          <w:sz w:val="28"/>
          <w:szCs w:val="28"/>
        </w:rPr>
      </w:pPr>
    </w:p>
    <w:p w:rsidR="004C702C" w:rsidRPr="004C702C" w:rsidRDefault="004C702C" w:rsidP="004C702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C702C">
        <w:rPr>
          <w:rFonts w:ascii="Times New Roman" w:hAnsi="Times New Roman" w:cs="Times New Roman"/>
          <w:sz w:val="28"/>
          <w:szCs w:val="28"/>
        </w:rPr>
        <w:t>4.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4C702C" w:rsidRPr="004C702C" w:rsidRDefault="004C702C" w:rsidP="004C702C">
      <w:pPr>
        <w:rPr>
          <w:rFonts w:ascii="Times New Roman" w:hAnsi="Times New Roman" w:cs="Times New Roman"/>
          <w:sz w:val="28"/>
          <w:szCs w:val="28"/>
        </w:rPr>
      </w:pPr>
    </w:p>
    <w:p w:rsidR="004C702C" w:rsidRPr="004C702C" w:rsidRDefault="004C702C" w:rsidP="004C702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C702C">
        <w:rPr>
          <w:rFonts w:ascii="Times New Roman" w:hAnsi="Times New Roman" w:cs="Times New Roman"/>
          <w:sz w:val="28"/>
          <w:szCs w:val="28"/>
        </w:rPr>
        <w:t xml:space="preserve">5. Контроль за выполнением настоящего постановления возложить на заместителя главы администрации - 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 Н.С. </w:t>
      </w:r>
      <w:proofErr w:type="spellStart"/>
      <w:r w:rsidRPr="004C702C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4C702C">
        <w:rPr>
          <w:rFonts w:ascii="Times New Roman" w:hAnsi="Times New Roman" w:cs="Times New Roman"/>
          <w:sz w:val="28"/>
          <w:szCs w:val="28"/>
        </w:rPr>
        <w:t>.</w:t>
      </w:r>
    </w:p>
    <w:p w:rsidR="004C702C" w:rsidRPr="004C702C" w:rsidRDefault="004C702C" w:rsidP="004C702C">
      <w:pPr>
        <w:rPr>
          <w:rFonts w:ascii="Times New Roman" w:hAnsi="Times New Roman" w:cs="Times New Roman"/>
          <w:sz w:val="28"/>
          <w:szCs w:val="28"/>
        </w:rPr>
      </w:pPr>
    </w:p>
    <w:p w:rsidR="004C702C" w:rsidRPr="004C702C" w:rsidRDefault="004C702C" w:rsidP="004C702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C702C">
        <w:rPr>
          <w:rFonts w:ascii="Times New Roman" w:hAnsi="Times New Roman" w:cs="Times New Roman"/>
          <w:sz w:val="28"/>
          <w:szCs w:val="28"/>
        </w:rPr>
        <w:t>6. Настоящее постановление вступает в силу на следующий день после дня его официального обнародования.</w:t>
      </w:r>
    </w:p>
    <w:p w:rsidR="004C702C" w:rsidRPr="004C702C" w:rsidRDefault="004C702C" w:rsidP="004C702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C702C" w:rsidRDefault="004C702C" w:rsidP="004C702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C702C" w:rsidRDefault="004C702C" w:rsidP="004C702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C702C" w:rsidRDefault="004C702C" w:rsidP="004C702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C702C" w:rsidRPr="004C702C" w:rsidRDefault="004C702C" w:rsidP="004C702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C702C" w:rsidRPr="004C702C" w:rsidRDefault="004C702C" w:rsidP="004C702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C702C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4C702C" w:rsidRPr="004C702C" w:rsidRDefault="004C702C" w:rsidP="004C702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C702C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4C702C" w:rsidRPr="004C702C" w:rsidRDefault="004C702C" w:rsidP="004C702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C702C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В.Н. Шейкина</w:t>
      </w:r>
    </w:p>
    <w:sectPr w:rsidR="004C702C" w:rsidRPr="004C702C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17357"/>
    <w:rsid w:val="00023463"/>
    <w:rsid w:val="00031525"/>
    <w:rsid w:val="00034CED"/>
    <w:rsid w:val="000428D7"/>
    <w:rsid w:val="000439D4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A3E4F"/>
    <w:rsid w:val="002C7649"/>
    <w:rsid w:val="002E03B5"/>
    <w:rsid w:val="002E27EF"/>
    <w:rsid w:val="002F35AC"/>
    <w:rsid w:val="00302B3C"/>
    <w:rsid w:val="00305E74"/>
    <w:rsid w:val="003108E1"/>
    <w:rsid w:val="00312327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C702C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4769B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444A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B1F1A"/>
    <w:rsid w:val="00CC7121"/>
    <w:rsid w:val="00CD15C6"/>
    <w:rsid w:val="00CD6045"/>
    <w:rsid w:val="00CE2F93"/>
    <w:rsid w:val="00CE475A"/>
    <w:rsid w:val="00D0110A"/>
    <w:rsid w:val="00D01F96"/>
    <w:rsid w:val="00D055D7"/>
    <w:rsid w:val="00D05DA2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D14BA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95E76B6E-3433-4314-B7E7-5F9326CC4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BD71D-D104-4F76-98D4-874FD01A2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2021-09-24T10:44:00Z</cp:lastPrinted>
  <dcterms:created xsi:type="dcterms:W3CDTF">2021-09-22T07:41:00Z</dcterms:created>
  <dcterms:modified xsi:type="dcterms:W3CDTF">2021-10-06T11:52:00Z</dcterms:modified>
</cp:coreProperties>
</file>